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F643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3月主题党日学习参考材料</w:t>
      </w:r>
    </w:p>
    <w:p w14:paraId="3BAED6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46AE530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习近平总书记在中共中央政治局第十九次集体学习时的重要讲话精神</w:t>
      </w:r>
    </w:p>
    <w:p w14:paraId="6563125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https://www.12371.cn/2025/03/01/ARTI1740798609715261.shtml</w:t>
      </w:r>
    </w:p>
    <w:p w14:paraId="6CA48F95">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《全国党员教育培训工作规划（2024－2028年）》</w:t>
      </w:r>
    </w:p>
    <w:p w14:paraId="6FAC55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https://www.12371.cn/2025/02/27/ARTI1740649443798861.shtml</w:t>
      </w:r>
    </w:p>
    <w:p w14:paraId="7798F2D7">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《习近平总书记关于党的建设的重要思想概论》</w:t>
      </w:r>
    </w:p>
    <w:p w14:paraId="58A8649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单行本随后通知各党支部领取。</w:t>
      </w:r>
    </w:p>
    <w:p w14:paraId="0664054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0" w:firstLineChars="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组织观看全国“两会”开幕直播</w:t>
      </w:r>
    </w:p>
    <w:p w14:paraId="7065D9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学校通知见</w:t>
      </w:r>
    </w:p>
    <w:p w14:paraId="6B05B79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kern w:val="2"/>
          <w:sz w:val="32"/>
          <w:szCs w:val="32"/>
          <w:lang w:val="en-US" w:eastAsia="zh-CN" w:bidi="ar-SA"/>
        </w:rPr>
        <w:t>https://news.lzu.edu.cn/info/1056/1004795.htm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1B7C6DD-5C21-4DA8-B0F3-CCFB96EB0B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A525EE95-BAB9-41A2-B5AA-72253F8BC452}"/>
  </w:font>
  <w:font w:name="仿宋_GB2312">
    <w:panose1 w:val="02010609030101010101"/>
    <w:charset w:val="86"/>
    <w:family w:val="auto"/>
    <w:pitch w:val="default"/>
    <w:sig w:usb0="00000001" w:usb1="080E0000" w:usb2="00000000" w:usb3="00000000" w:csb0="00040000" w:csb1="00000000"/>
    <w:embedRegular r:id="rId3" w:fontKey="{0DB79E46-9CA9-4AA1-84EC-BE753BD5FED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4CF64"/>
    <w:multiLevelType w:val="singleLevel"/>
    <w:tmpl w:val="DF84CF64"/>
    <w:lvl w:ilvl="0" w:tentative="0">
      <w:start w:val="2"/>
      <w:numFmt w:val="chineseCounting"/>
      <w:suff w:val="nothing"/>
      <w:lvlText w:val="%1、"/>
      <w:lvlJc w:val="left"/>
      <w:rPr>
        <w:rFonts w:hint="eastAsia"/>
      </w:rPr>
    </w:lvl>
  </w:abstractNum>
  <w:abstractNum w:abstractNumId="1">
    <w:nsid w:val="EF815116"/>
    <w:multiLevelType w:val="singleLevel"/>
    <w:tmpl w:val="EF81511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C66BB1"/>
    <w:rsid w:val="0E4B2B1B"/>
    <w:rsid w:val="19C86B39"/>
    <w:rsid w:val="3FB94142"/>
    <w:rsid w:val="449D39AC"/>
    <w:rsid w:val="4B4F264C"/>
    <w:rsid w:val="588A5FD1"/>
    <w:rsid w:val="5AE107CA"/>
    <w:rsid w:val="67D16ADA"/>
    <w:rsid w:val="7BF26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121</Words>
  <Characters>285</Characters>
  <Lines>0</Lines>
  <Paragraphs>0</Paragraphs>
  <TotalTime>0</TotalTime>
  <ScaleCrop>false</ScaleCrop>
  <LinksUpToDate>false</LinksUpToDate>
  <CharactersWithSpaces>285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2025-01-06T07:09:00Z</dcterms:created>
  <dc:creator>Administrator</dc:creator>
  <cp:lastModifiedBy>尕红</cp:lastModifiedBy>
  <cp:lastPrinted>2025-01-09T00:21:00Z</cp:lastPrinted>
  <dcterms:modified xsi:type="dcterms:W3CDTF">2025-03-04T07:44:05Z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eyJoZGlkIjoiZDI0NTQ0YTQxM2ZkNzM2M2RmOWRmOTllZTJiMTFlODQiLCJ1c2VySWQiOiIyMDcyMTQxMDEifQ==</vt:lpwstr>
  </property>
  <property fmtid="{D5CDD505-2E9C-101B-9397-08002B2CF9AE}" pid="4" name="ICV">
    <vt:lpwstr>1B114586828E4E4586541A7BD23E628C_13</vt:lpwstr>
  </property>
</Properties>
</file>